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AF" w:rsidRDefault="00C743AF" w:rsidP="00C743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Кормление молодых крольчат (до 1 года)</w:t>
      </w:r>
    </w:p>
    <w:p w:rsidR="00C743AF" w:rsidRDefault="00C743AF" w:rsidP="00C74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 должен быть обогащен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разнообразить рацион сухими и свежими травами) </w:t>
      </w:r>
    </w:p>
    <w:p w:rsidR="00C743AF" w:rsidRDefault="00C743AF" w:rsidP="00C74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 </w:t>
      </w:r>
      <w:r>
        <w:rPr>
          <w:rFonts w:ascii="Times New Roman" w:hAnsi="Times New Roman" w:cs="Times New Roman"/>
          <w:sz w:val="28"/>
          <w:szCs w:val="28"/>
        </w:rPr>
        <w:t>содержат:</w:t>
      </w:r>
    </w:p>
    <w:p w:rsidR="00C743AF" w:rsidRDefault="00C743AF" w:rsidP="00C743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Бобовые (клевер, люцерна, лядвенец, козлятник, вика, эспарцет, мышиный горошек)</w:t>
      </w:r>
    </w:p>
    <w:p w:rsidR="00C743AF" w:rsidRDefault="00C743AF" w:rsidP="00C743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Мангольд</w:t>
      </w:r>
    </w:p>
    <w:p w:rsidR="00C743AF" w:rsidRDefault="00C743AF" w:rsidP="00C743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Шпинат</w:t>
      </w:r>
    </w:p>
    <w:p w:rsidR="00C743AF" w:rsidRDefault="00C743AF" w:rsidP="00C743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Амарант</w:t>
      </w:r>
    </w:p>
    <w:p w:rsidR="00C743AF" w:rsidRDefault="00C743AF" w:rsidP="00C743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</w:t>
      </w:r>
    </w:p>
    <w:p w:rsidR="00C743AF" w:rsidRDefault="00C743AF" w:rsidP="00C743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Капустные</w:t>
      </w:r>
    </w:p>
    <w:p w:rsidR="00C743AF" w:rsidRDefault="00C743AF" w:rsidP="00C743AF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Давать до 1 года без ограничений, </w:t>
      </w:r>
      <w:r>
        <w:rPr>
          <w:rFonts w:ascii="Times New Roman" w:hAnsi="Times New Roman" w:cs="Times New Roman"/>
          <w:b/>
          <w:bCs/>
          <w:sz w:val="28"/>
          <w:szCs w:val="28"/>
        </w:rPr>
        <w:t>но обязательно в смеси</w:t>
      </w:r>
      <w:r>
        <w:rPr>
          <w:rFonts w:ascii="Times New Roman" w:hAnsi="Times New Roman" w:cs="Times New Roman"/>
          <w:sz w:val="28"/>
          <w:szCs w:val="28"/>
        </w:rPr>
        <w:t xml:space="preserve"> с другими травами!</w:t>
      </w:r>
    </w:p>
    <w:p w:rsidR="00C743AF" w:rsidRDefault="00C743AF" w:rsidP="00C743AF">
      <w:pPr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Зерновые корма неадекватны по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соотношению, и могут вызывать у крольчат болезни костей и зубов!!! </w:t>
      </w:r>
    </w:p>
    <w:p w:rsidR="00C743AF" w:rsidRDefault="00C743AF" w:rsidP="00C74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затраты энергии на рост и развитие, поэтому рацион должен быть калорийный:</w:t>
      </w:r>
    </w:p>
    <w:p w:rsidR="00C743AF" w:rsidRDefault="00C743AF" w:rsidP="00C743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Обеспечиваем разнообразие злаковых трав и сена</w:t>
      </w:r>
    </w:p>
    <w:p w:rsidR="00C743AF" w:rsidRDefault="00C743AF" w:rsidP="00C743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Корма (беззерновые) даем до 1 года без ограничений </w:t>
      </w:r>
    </w:p>
    <w:p w:rsidR="00C743AF" w:rsidRDefault="00C743AF" w:rsidP="00C743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Семена, коренья, овощи, ягоды до 1 года даем чуть больше, чем взрослым кроликам</w:t>
      </w:r>
    </w:p>
    <w:p w:rsidR="00C743AF" w:rsidRDefault="00C743AF" w:rsidP="00C74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продукты вводим в рацион по 1 за раз</w:t>
      </w:r>
    </w:p>
    <w:p w:rsidR="00C743AF" w:rsidRDefault="00C743AF" w:rsidP="00C74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сочная пища не давалась ни разу, сначала нужно подвялить</w:t>
      </w:r>
    </w:p>
    <w:p w:rsidR="00C743AF" w:rsidRDefault="00C743AF" w:rsidP="00C74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3AF" w:rsidRDefault="00C743AF" w:rsidP="00C74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Остальное как для взрослых кроликов! </w:t>
      </w:r>
    </w:p>
    <w:p w:rsidR="00976369" w:rsidRDefault="00976369">
      <w:bookmarkStart w:id="0" w:name="_GoBack"/>
      <w:bookmarkEnd w:id="0"/>
    </w:p>
    <w:sectPr w:rsidR="0097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EE3"/>
    <w:multiLevelType w:val="hybridMultilevel"/>
    <w:tmpl w:val="972866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303CD"/>
    <w:multiLevelType w:val="hybridMultilevel"/>
    <w:tmpl w:val="049C2D5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BC4AE1"/>
    <w:multiLevelType w:val="hybridMultilevel"/>
    <w:tmpl w:val="14E04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AF"/>
    <w:rsid w:val="00976369"/>
    <w:rsid w:val="00C7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471AB-ACC0-4C1B-8A65-B9FCC23C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43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LimPo_Po</dc:creator>
  <cp:keywords/>
  <dc:description/>
  <cp:lastModifiedBy>LimPo_Po</cp:lastModifiedBy>
  <cp:revision>2</cp:revision>
  <dcterms:created xsi:type="dcterms:W3CDTF">2021-06-13T08:28:00Z</dcterms:created>
  <dcterms:modified xsi:type="dcterms:W3CDTF">2021-06-13T08:29:00Z</dcterms:modified>
</cp:coreProperties>
</file>